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 письмо № 053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  <w:br w:type="textWrapping"/>
        <w:t xml:space="preserve">О проведении седьмого легкоатлетического Измайловского полумарафона.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физической культуры, спорта, и здорового образа жизни.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бережного отношения к природе.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занятий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бегом среди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широких слоев населения.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и развитие семейных и клубных спортивных традиций.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Завершение летнего сезона подготовки лыжников-любителей.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"/>
          <w:tab w:val="left" w:pos="1566"/>
        </w:tabs>
        <w:spacing w:after="0" w:before="0" w:line="240" w:lineRule="auto"/>
        <w:ind w:left="156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сильнейших спортсменов.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асфальтовым дорожкам Измайловского лесопарка ВАО г. Москвы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октября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Старт 21 км - 9.15.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Старт 7 км - 9.00.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старта и финиша: городок зимнего отдыха в 400 метрах от станции метро Измайловская.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стартовых пакетов производится заблаговременно в магазине эРСи с 14.10 по 19.10 (время работы магазина уточняйте). В день старта выдача производится только для иногородних участников, при предъявлении проездных документов, с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 до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:30 в стартовом городке.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 и непосредственное проведение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Общее руководство подготовки и проведения соревнований осуществляется Клуб циклических видов спорта GoSport, ЛК Измайлово, ParkRun «Измайлово». Непосредственное проведение соревнований возлагается на Главную судейскую коллегию.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соревнований, порядок допуска и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абсолютном личном зачете.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К соревнованиям допускаются спортсмены, имеющие допуск врача (справка) или страховку при получении стартового номера.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Предварительная заявка обязательна.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Регистрация будет открыта с 1 марта до 23:59 13 октября 2019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., или до достижения лимита участников 700 человек.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Регистрацию и хронометраж проводит компания «GoSport Timing» при помощи одноразовых чипов на нагрудном номере.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Прохождение дистанции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"/>
        </w:tabs>
        <w:spacing w:after="6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Дистанция полумарафона составляет 3 круга. Контрольное время прохождения дистанции полумарафон 3 часа. Обязательно наличие закреплённого поверх одежды, на груди или на поясе спереди, стартового номера.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Все зарегистрированные участники, успешно преодолевшие дистанцию, награждаются памятными  медалями и получают горячее питание. Победители и призёры полумарафона награждаются грамотами, медалями, призами и сертификатами от спонсоров. Победители в возрастных группах награждаются грамотами. Результаты соревнования будут опубликованы в он-лайн режиме на сайте соревнования.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полумарафона награждаются по итогу забега в абсолютном зачете и в возрастных группах. На дистанции 7 км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награждаются лучшие 3 спортсмены только в абсолютнгой категории.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Награждаются спортсмены, занявшие с 1 по 3 места среду мужчин и женщин.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Возрастные группы: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18-29;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30-39;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40-49;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50-59;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60 и старше.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Призеры и победители в абсолютном зачете на дистанциях 7 и 21 км определяются по приходу на финиш. Участник, занявший по хронометражному времени призовое место, но стартовавший и, соответвенно, не пересекший финишную черту в числе первых 3-х спортсменов не вызывается на награждение и не получает призы, но остается в протоколе на призовом месте по окончании соревнования.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6" w:right="0" w:hanging="4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взнос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  <w:rtl w:val="0"/>
        </w:rPr>
        <w:t xml:space="preserve">7 км: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 1.06.2019 по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.2019 – 600 руб.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.09.2019 по 13.10.2019 – 800 руб.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20.10.2019 – 1000 руб.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  <w:rtl w:val="0"/>
        </w:rPr>
        <w:t xml:space="preserve">21 км: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 1.06.2019 по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.2019 – 1000 руб.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.09.2019 по 13.10.2019 – 1300 руб.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20.10.2019 – 1700 руб.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59"/>
          <w:tab w:val="left" w:pos="845"/>
        </w:tabs>
        <w:spacing w:after="0" w:before="0" w:line="240" w:lineRule="auto"/>
        <w:ind w:left="84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и 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Измайловская. 400 метров пешком в сторону парка по центральной аллее до зимней игровой площадки.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: +79999885308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Сайт: www.mygosport.ru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является вызовом на соревнования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6"/>
      </w:tabs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411220" cy="6464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11220" cy="6464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46" w:hanging="486.00000000000006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566" w:hanging="486"/>
      </w:pPr>
      <w:rPr>
        <w:rFonts w:ascii="Verdana" w:cs="Verdana" w:eastAsia="Verdana" w:hAnsi="Verdana"/>
        <w:b w:val="1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86" w:hanging="3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6" w:hanging="485.999999999999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726" w:hanging="4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446" w:hanging="3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66" w:hanging="4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86" w:hanging="48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606" w:hanging="30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